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6CF" w:rsidRPr="00C708CA" w:rsidRDefault="009C56CF" w:rsidP="00C708CA">
      <w:pPr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Астафьева Е. В.</w:t>
      </w:r>
    </w:p>
    <w:p w:rsidR="009C56CF" w:rsidRPr="00C708CA" w:rsidRDefault="009C56CF" w:rsidP="00C708CA">
      <w:pPr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учитель химии</w:t>
      </w:r>
    </w:p>
    <w:p w:rsidR="009C56CF" w:rsidRPr="00C708CA" w:rsidRDefault="009C56CF" w:rsidP="00C708CA">
      <w:pPr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МБОУ Чкаловская СОШ</w:t>
      </w:r>
    </w:p>
    <w:p w:rsidR="009C56CF" w:rsidRPr="00C708CA" w:rsidRDefault="009C56CF" w:rsidP="00C708CA">
      <w:pPr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proofErr w:type="spellStart"/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Асекеевского</w:t>
      </w:r>
      <w:proofErr w:type="spellEnd"/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района 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hAnsi="Times New Roman" w:cs="Times New Roman"/>
          <w:sz w:val="24"/>
          <w:szCs w:val="24"/>
        </w:rPr>
        <w:t>Х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имия.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10 класс.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УМК: </w:t>
      </w: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Химия,  Г</w:t>
      </w:r>
      <w:r w:rsidR="00FA2076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абриелян О.С., 2012</w:t>
      </w: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.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обучения:</w:t>
      </w:r>
      <w:r w:rsidRPr="00C70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базовый.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ема урока: «</w:t>
      </w: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Понятие об азотсодержащих гетероциклических соединениях. Нуклеиновые кислоты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». 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Общее количество часов, отведённое на изучение темы: </w:t>
      </w: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4 часа.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Место урока в системе уроков по теме: </w:t>
      </w: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данный урок является 3 при изучении азотсодержащих органических соединений, по изучению всего материала за 10 класс № 25.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Цель урока: </w:t>
      </w: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Формирование представлений об азотсодержащих гетероциклических соединениях и нуклеиновых кислот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.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урока: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обучающие: </w:t>
      </w:r>
      <w:r w:rsidRPr="00C70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научить записывать молекулярные структурные формулы </w:t>
      </w: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азотсодержащих гетероциклических </w:t>
      </w:r>
      <w:proofErr w:type="gramStart"/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соединениях</w:t>
      </w:r>
      <w:proofErr w:type="gramEnd"/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и нуклеиновых кислот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,  </w:t>
      </w:r>
      <w:r w:rsidRPr="00C708CA">
        <w:rPr>
          <w:rFonts w:ascii="Times New Roman" w:hAnsi="Times New Roman" w:cs="Times New Roman"/>
          <w:sz w:val="24"/>
          <w:szCs w:val="24"/>
        </w:rPr>
        <w:t>рассмотреть биологическую роль ДНК и РНК;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развивающие: </w:t>
      </w:r>
      <w:r w:rsidRPr="00C708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развивать умение сравнивать, обобщать, делать выводы.</w:t>
      </w:r>
    </w:p>
    <w:p w:rsidR="00E21E93" w:rsidRPr="00C708CA" w:rsidRDefault="009C56CF" w:rsidP="00C70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proofErr w:type="gramStart"/>
      <w:r w:rsidRPr="00C70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воспитательные</w:t>
      </w:r>
      <w:proofErr w:type="gramEnd"/>
      <w:r w:rsidRPr="00C70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C70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воспитывать интерес к предмету, </w:t>
      </w:r>
      <w:r w:rsidRPr="00C708CA">
        <w:rPr>
          <w:rFonts w:ascii="Times New Roman" w:hAnsi="Times New Roman" w:cs="Times New Roman"/>
          <w:sz w:val="24"/>
          <w:szCs w:val="24"/>
        </w:rPr>
        <w:t>самостоятельность и внимание.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Тип урока: </w:t>
      </w:r>
      <w:r w:rsidRPr="00C708CA">
        <w:rPr>
          <w:rFonts w:ascii="Times New Roman" w:eastAsia="Calibri" w:hAnsi="Times New Roman" w:cs="Times New Roman"/>
          <w:sz w:val="24"/>
          <w:szCs w:val="24"/>
        </w:rPr>
        <w:t>изучение нового материала с элементами закрепления ране изученного материала.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708C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Методы и приемы</w:t>
      </w:r>
      <w:r w:rsidRPr="00C708CA">
        <w:rPr>
          <w:rFonts w:ascii="Times New Roman" w:hAnsi="Times New Roman" w:cs="Times New Roman"/>
          <w:sz w:val="24"/>
          <w:szCs w:val="24"/>
          <w:shd w:val="clear" w:color="auto" w:fill="FFFFFF"/>
        </w:rPr>
        <w:t>: словесные, наглядные.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Планируемые результаты: </w:t>
      </w:r>
      <w:r w:rsidRPr="00C708CA">
        <w:rPr>
          <w:rFonts w:ascii="Times New Roman" w:hAnsi="Times New Roman" w:cs="Times New Roman"/>
          <w:sz w:val="24"/>
          <w:szCs w:val="24"/>
          <w:shd w:val="clear" w:color="auto" w:fill="FFFFFF"/>
        </w:rPr>
        <w:t>обучающиеся</w:t>
      </w:r>
      <w:r w:rsidRPr="00C708C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C708CA">
        <w:rPr>
          <w:rFonts w:ascii="Times New Roman" w:hAnsi="Times New Roman" w:cs="Times New Roman"/>
          <w:sz w:val="24"/>
          <w:szCs w:val="24"/>
          <w:shd w:val="clear" w:color="auto" w:fill="FFFFFF"/>
        </w:rPr>
        <w:t>в результате изучения</w:t>
      </w:r>
      <w:r w:rsidRPr="00C708C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</w:t>
      </w:r>
      <w:r w:rsidRPr="00C708CA">
        <w:rPr>
          <w:rFonts w:ascii="Times New Roman" w:eastAsia="Calibri" w:hAnsi="Times New Roman" w:cs="Times New Roman"/>
          <w:sz w:val="24"/>
          <w:szCs w:val="24"/>
        </w:rPr>
        <w:t>усваивают новый материал по теме «</w:t>
      </w: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об азотсодержащих гетероциклических соединениях и нуклеиновых кислот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»</w:t>
      </w:r>
      <w:r w:rsidRPr="00C708CA">
        <w:rPr>
          <w:rFonts w:ascii="Times New Roman" w:eastAsia="Calibri" w:hAnsi="Times New Roman" w:cs="Times New Roman"/>
          <w:sz w:val="24"/>
          <w:szCs w:val="24"/>
        </w:rPr>
        <w:t>, систематизируют знания по теме «Белки».</w:t>
      </w:r>
    </w:p>
    <w:p w:rsidR="009C56CF" w:rsidRPr="00C708CA" w:rsidRDefault="009C56CF" w:rsidP="00C70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708CA">
        <w:rPr>
          <w:rFonts w:ascii="Times New Roman" w:hAnsi="Times New Roman" w:cs="Times New Roman"/>
          <w:b/>
          <w:bCs/>
          <w:iCs/>
          <w:sz w:val="24"/>
          <w:szCs w:val="24"/>
        </w:rPr>
        <w:t>Техническое обеспечение урока:</w:t>
      </w:r>
      <w:r w:rsidRPr="00C708CA">
        <w:rPr>
          <w:rFonts w:ascii="Times New Roman" w:hAnsi="Times New Roman" w:cs="Times New Roman"/>
          <w:bCs/>
          <w:iCs/>
          <w:sz w:val="24"/>
          <w:szCs w:val="24"/>
        </w:rPr>
        <w:t xml:space="preserve"> ноутбук, </w:t>
      </w:r>
      <w:proofErr w:type="spellStart"/>
      <w:r w:rsidRPr="00C708CA">
        <w:rPr>
          <w:rFonts w:ascii="Times New Roman" w:hAnsi="Times New Roman" w:cs="Times New Roman"/>
          <w:sz w:val="24"/>
          <w:szCs w:val="24"/>
          <w:shd w:val="clear" w:color="auto" w:fill="FFFFFF"/>
        </w:rPr>
        <w:t>медиапроектор</w:t>
      </w:r>
      <w:proofErr w:type="spellEnd"/>
      <w:r w:rsidRPr="00C708CA">
        <w:rPr>
          <w:rFonts w:ascii="Times New Roman" w:hAnsi="Times New Roman" w:cs="Times New Roman"/>
          <w:sz w:val="24"/>
          <w:szCs w:val="24"/>
          <w:shd w:val="clear" w:color="auto" w:fill="FFFFFF"/>
        </w:rPr>
        <w:t>, экран</w:t>
      </w:r>
      <w:r w:rsidR="00FE3BE0" w:rsidRPr="00C708CA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FE3BE0" w:rsidRPr="00C708CA" w:rsidRDefault="00FE3BE0" w:rsidP="00C708CA">
      <w:pPr>
        <w:spacing w:after="0" w:line="240" w:lineRule="auto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708C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Содержание урока.</w:t>
      </w:r>
      <w:r w:rsidRPr="00C708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708CA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C708CA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</w:t>
      </w:r>
      <w:r w:rsidRPr="00C708C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. Организационный момент </w:t>
      </w:r>
      <w:r w:rsidRPr="00C708CA">
        <w:rPr>
          <w:rFonts w:ascii="Times New Roman" w:hAnsi="Times New Roman" w:cs="Times New Roman"/>
          <w:sz w:val="24"/>
          <w:szCs w:val="24"/>
          <w:shd w:val="clear" w:color="auto" w:fill="FFFFFF"/>
        </w:rPr>
        <w:t>(1 мин).</w:t>
      </w:r>
      <w:proofErr w:type="gramEnd"/>
      <w:r w:rsidRPr="00C708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708CA">
        <w:rPr>
          <w:rFonts w:ascii="Times New Roman" w:hAnsi="Times New Roman" w:cs="Times New Roman"/>
          <w:sz w:val="24"/>
          <w:szCs w:val="24"/>
        </w:rPr>
        <w:br/>
      </w:r>
      <w:r w:rsidRPr="00C708CA">
        <w:rPr>
          <w:rFonts w:ascii="Times New Roman" w:hAnsi="Times New Roman" w:cs="Times New Roman"/>
          <w:sz w:val="24"/>
          <w:szCs w:val="24"/>
          <w:shd w:val="clear" w:color="auto" w:fill="FFFFFF"/>
        </w:rPr>
        <w:t>Приветствие, проверка готовности класса к уроку, психологический настрой.</w:t>
      </w:r>
      <w:r w:rsidRPr="00C708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FE3BE0" w:rsidRPr="00C708CA" w:rsidRDefault="00FE3BE0" w:rsidP="00C708C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Start"/>
      <w:r w:rsidRPr="00C708CA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proofErr w:type="spellEnd"/>
      <w:r w:rsidRPr="00C708C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708CA">
        <w:rPr>
          <w:rFonts w:ascii="Times New Roman" w:eastAsia="Calibri" w:hAnsi="Times New Roman" w:cs="Times New Roman"/>
          <w:b/>
          <w:sz w:val="24"/>
          <w:szCs w:val="24"/>
        </w:rPr>
        <w:t>Проверка домашнего задания. Актуализация  изученного материала</w:t>
      </w:r>
      <w:r w:rsidRPr="00C708CA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4C510B" w:rsidRPr="00C708CA">
        <w:rPr>
          <w:rFonts w:ascii="Times New Roman" w:eastAsia="Calibri" w:hAnsi="Times New Roman" w:cs="Times New Roman"/>
          <w:sz w:val="24"/>
          <w:szCs w:val="24"/>
        </w:rPr>
        <w:t>7</w:t>
      </w:r>
      <w:r w:rsidRPr="00C708CA">
        <w:rPr>
          <w:rFonts w:ascii="Times New Roman" w:eastAsia="Calibri" w:hAnsi="Times New Roman" w:cs="Times New Roman"/>
          <w:sz w:val="24"/>
          <w:szCs w:val="24"/>
        </w:rPr>
        <w:t xml:space="preserve"> мин).</w:t>
      </w:r>
    </w:p>
    <w:p w:rsidR="00FE3BE0" w:rsidRPr="00C708CA" w:rsidRDefault="00FE3BE0" w:rsidP="00C708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C708C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Фронтальный опрос учащихся.</w:t>
      </w:r>
    </w:p>
    <w:p w:rsidR="00FE3BE0" w:rsidRPr="00C708CA" w:rsidRDefault="00FE3BE0" w:rsidP="00C708C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- Какие вещества называются белками?</w:t>
      </w:r>
    </w:p>
    <w:p w:rsidR="00FE3BE0" w:rsidRPr="00C708CA" w:rsidRDefault="00FE3BE0" w:rsidP="00C708C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C708CA">
        <w:rPr>
          <w:rFonts w:ascii="Times New Roman" w:hAnsi="Times New Roman" w:cs="Times New Roman"/>
          <w:sz w:val="24"/>
          <w:szCs w:val="24"/>
        </w:rPr>
        <w:t>Каковы основные функции белков в живых организмах?</w:t>
      </w:r>
    </w:p>
    <w:p w:rsidR="00FE3BE0" w:rsidRPr="00C708CA" w:rsidRDefault="00FE3BE0" w:rsidP="00C708C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- Как называются белки, выполняющие каталитическую функцию в биохимических реакциях?</w:t>
      </w:r>
    </w:p>
    <w:p w:rsidR="00FE3BE0" w:rsidRPr="00C708CA" w:rsidRDefault="00FE3BE0" w:rsidP="00C708C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- Каков состав белков?</w:t>
      </w:r>
    </w:p>
    <w:p w:rsidR="00FE3BE0" w:rsidRPr="00C708CA" w:rsidRDefault="00FE3BE0" w:rsidP="00C708C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- Что такое первичная структура белка?</w:t>
      </w:r>
    </w:p>
    <w:p w:rsidR="00FE3BE0" w:rsidRPr="00C708CA" w:rsidRDefault="00FE3BE0" w:rsidP="00C708C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- Опишите основные физические свойства белков?</w:t>
      </w:r>
    </w:p>
    <w:p w:rsidR="00FE3BE0" w:rsidRPr="00C708CA" w:rsidRDefault="00FE3BE0" w:rsidP="00C708C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- Каковы химические свойства белков?</w:t>
      </w:r>
    </w:p>
    <w:p w:rsidR="00FE3BE0" w:rsidRPr="00C708CA" w:rsidRDefault="00FE3BE0" w:rsidP="00C708C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- Что такое денатурация белка?</w:t>
      </w:r>
    </w:p>
    <w:p w:rsidR="00FE3BE0" w:rsidRPr="00C708CA" w:rsidRDefault="00FE3BE0" w:rsidP="00C708C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- Какие вещества образуются при полном гидролизе белков?</w:t>
      </w:r>
    </w:p>
    <w:p w:rsidR="00FE3BE0" w:rsidRPr="00C708CA" w:rsidRDefault="00FE3BE0" w:rsidP="00C708C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C708CA">
        <w:rPr>
          <w:rFonts w:ascii="Times New Roman" w:hAnsi="Times New Roman" w:cs="Times New Roman"/>
          <w:sz w:val="24"/>
          <w:szCs w:val="24"/>
        </w:rPr>
        <w:t>Какие качественные реакции на белки вам известны?</w:t>
      </w:r>
    </w:p>
    <w:p w:rsidR="00FE3BE0" w:rsidRPr="00C708CA" w:rsidRDefault="00FE3BE0" w:rsidP="00C708CA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2) Тест.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bCs/>
          <w:sz w:val="24"/>
          <w:szCs w:val="24"/>
        </w:rPr>
        <w:t>1. Формула аминокислоты: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а) СН</w:t>
      </w:r>
      <w:r w:rsidRPr="00C708CA">
        <w:rPr>
          <w:sz w:val="24"/>
          <w:szCs w:val="24"/>
          <w:vertAlign w:val="subscript"/>
        </w:rPr>
        <w:t>3</w:t>
      </w:r>
      <w:r w:rsidRPr="00C708CA">
        <w:rPr>
          <w:sz w:val="24"/>
          <w:szCs w:val="24"/>
        </w:rPr>
        <w:t xml:space="preserve"> - СН</w:t>
      </w:r>
      <w:proofErr w:type="gramStart"/>
      <w:r w:rsidRPr="00C708CA">
        <w:rPr>
          <w:sz w:val="24"/>
          <w:szCs w:val="24"/>
          <w:vertAlign w:val="subscript"/>
        </w:rPr>
        <w:t>2</w:t>
      </w:r>
      <w:proofErr w:type="gramEnd"/>
      <w:r w:rsidRPr="00C708CA">
        <w:rPr>
          <w:sz w:val="24"/>
          <w:szCs w:val="24"/>
        </w:rPr>
        <w:t xml:space="preserve"> – СООН;             б) Н</w:t>
      </w:r>
      <w:r w:rsidRPr="00C708CA">
        <w:rPr>
          <w:sz w:val="24"/>
          <w:szCs w:val="24"/>
          <w:vertAlign w:val="subscript"/>
        </w:rPr>
        <w:t>2</w:t>
      </w:r>
      <w:r w:rsidRPr="00C708CA">
        <w:rPr>
          <w:sz w:val="24"/>
          <w:szCs w:val="24"/>
        </w:rPr>
        <w:t>N – СН</w:t>
      </w:r>
      <w:r w:rsidRPr="00C708CA">
        <w:rPr>
          <w:sz w:val="24"/>
          <w:szCs w:val="24"/>
          <w:vertAlign w:val="subscript"/>
        </w:rPr>
        <w:t>2</w:t>
      </w:r>
      <w:r w:rsidRPr="00C708CA">
        <w:rPr>
          <w:sz w:val="24"/>
          <w:szCs w:val="24"/>
        </w:rPr>
        <w:t xml:space="preserve"> –СН</w:t>
      </w:r>
      <w:r w:rsidRPr="00C708CA">
        <w:rPr>
          <w:sz w:val="24"/>
          <w:szCs w:val="24"/>
          <w:vertAlign w:val="subscript"/>
        </w:rPr>
        <w:t>2</w:t>
      </w:r>
      <w:r w:rsidRPr="00C708CA">
        <w:rPr>
          <w:sz w:val="24"/>
          <w:szCs w:val="24"/>
        </w:rPr>
        <w:t xml:space="preserve"> – СООН;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в) Н</w:t>
      </w:r>
      <w:r w:rsidRPr="00C708CA">
        <w:rPr>
          <w:sz w:val="24"/>
          <w:szCs w:val="24"/>
          <w:vertAlign w:val="subscript"/>
        </w:rPr>
        <w:t>2</w:t>
      </w:r>
      <w:r w:rsidRPr="00C708CA">
        <w:rPr>
          <w:sz w:val="24"/>
          <w:szCs w:val="24"/>
        </w:rPr>
        <w:t>N – СН</w:t>
      </w:r>
      <w:proofErr w:type="gramStart"/>
      <w:r w:rsidRPr="00C708CA">
        <w:rPr>
          <w:sz w:val="24"/>
          <w:szCs w:val="24"/>
          <w:vertAlign w:val="subscript"/>
        </w:rPr>
        <w:t>2</w:t>
      </w:r>
      <w:proofErr w:type="gramEnd"/>
      <w:r w:rsidRPr="00C708CA">
        <w:rPr>
          <w:sz w:val="24"/>
          <w:szCs w:val="24"/>
        </w:rPr>
        <w:t xml:space="preserve"> – СНО;               г) Н</w:t>
      </w:r>
      <w:r w:rsidRPr="00C708CA">
        <w:rPr>
          <w:sz w:val="24"/>
          <w:szCs w:val="24"/>
          <w:vertAlign w:val="subscript"/>
        </w:rPr>
        <w:t>2</w:t>
      </w:r>
      <w:r w:rsidRPr="00C708CA">
        <w:rPr>
          <w:sz w:val="24"/>
          <w:szCs w:val="24"/>
        </w:rPr>
        <w:t>N – СН</w:t>
      </w:r>
      <w:r w:rsidRPr="00C708CA">
        <w:rPr>
          <w:sz w:val="24"/>
          <w:szCs w:val="24"/>
          <w:vertAlign w:val="subscript"/>
        </w:rPr>
        <w:t>3.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bCs/>
          <w:sz w:val="24"/>
          <w:szCs w:val="24"/>
        </w:rPr>
        <w:t>2. В белках наибольшую массовую долю имеет: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а) углерод;                                б) водород;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в) кислород;                                                  г) азот.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bCs/>
          <w:sz w:val="24"/>
          <w:szCs w:val="24"/>
        </w:rPr>
        <w:t>3. В полимерной цепи белков соседние остатки аминокислот связаны друг с другом … связью</w:t>
      </w:r>
      <w:r w:rsidRPr="00C708CA">
        <w:rPr>
          <w:b/>
          <w:bCs/>
          <w:sz w:val="24"/>
          <w:szCs w:val="24"/>
        </w:rPr>
        <w:t>.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lastRenderedPageBreak/>
        <w:t>а) водородной;                                               б) сложноэфирной;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 xml:space="preserve">в) пептидной;                                                 г) </w:t>
      </w:r>
      <w:proofErr w:type="spellStart"/>
      <w:r w:rsidRPr="00C708CA">
        <w:rPr>
          <w:sz w:val="24"/>
          <w:szCs w:val="24"/>
        </w:rPr>
        <w:t>дисульфидной</w:t>
      </w:r>
      <w:proofErr w:type="spellEnd"/>
      <w:r w:rsidRPr="00C708CA">
        <w:rPr>
          <w:sz w:val="24"/>
          <w:szCs w:val="24"/>
        </w:rPr>
        <w:t>.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bCs/>
          <w:sz w:val="24"/>
          <w:szCs w:val="24"/>
        </w:rPr>
        <w:t>4. Среда в растворах аминокислот может быть: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а) кислая;                                                        б) щелочная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 xml:space="preserve">в) нейтральная;                                              г) любая из </w:t>
      </w:r>
      <w:proofErr w:type="gramStart"/>
      <w:r w:rsidRPr="00C708CA">
        <w:rPr>
          <w:sz w:val="24"/>
          <w:szCs w:val="24"/>
        </w:rPr>
        <w:t>перечисленных</w:t>
      </w:r>
      <w:proofErr w:type="gramEnd"/>
      <w:r w:rsidRPr="00C708CA">
        <w:rPr>
          <w:sz w:val="24"/>
          <w:szCs w:val="24"/>
        </w:rPr>
        <w:t>.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bCs/>
          <w:sz w:val="24"/>
          <w:szCs w:val="24"/>
        </w:rPr>
        <w:t>5. Для проведения ксантопротеиновой реакции потребуется реагент: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а) Н</w:t>
      </w:r>
      <w:r w:rsidRPr="00C708CA">
        <w:rPr>
          <w:sz w:val="24"/>
          <w:szCs w:val="24"/>
          <w:vertAlign w:val="subscript"/>
        </w:rPr>
        <w:t>2</w:t>
      </w:r>
      <w:r w:rsidRPr="00C708CA">
        <w:rPr>
          <w:sz w:val="24"/>
          <w:szCs w:val="24"/>
        </w:rPr>
        <w:t>SO</w:t>
      </w:r>
      <w:r w:rsidRPr="00C708CA">
        <w:rPr>
          <w:sz w:val="24"/>
          <w:szCs w:val="24"/>
          <w:vertAlign w:val="subscript"/>
        </w:rPr>
        <w:t>4</w:t>
      </w:r>
      <w:r w:rsidR="004C510B" w:rsidRPr="00C708CA">
        <w:rPr>
          <w:sz w:val="24"/>
          <w:szCs w:val="24"/>
        </w:rPr>
        <w:t xml:space="preserve">;                                                        </w:t>
      </w:r>
      <w:r w:rsidRPr="00C708CA">
        <w:rPr>
          <w:sz w:val="24"/>
          <w:szCs w:val="24"/>
        </w:rPr>
        <w:t xml:space="preserve">б) </w:t>
      </w:r>
      <w:proofErr w:type="spellStart"/>
      <w:r w:rsidRPr="00C708CA">
        <w:rPr>
          <w:sz w:val="24"/>
          <w:szCs w:val="24"/>
        </w:rPr>
        <w:t>Cu</w:t>
      </w:r>
      <w:proofErr w:type="spellEnd"/>
      <w:r w:rsidRPr="00C708CA">
        <w:rPr>
          <w:sz w:val="24"/>
          <w:szCs w:val="24"/>
        </w:rPr>
        <w:t>(OH)</w:t>
      </w:r>
      <w:r w:rsidRPr="00C708CA">
        <w:rPr>
          <w:sz w:val="24"/>
          <w:szCs w:val="24"/>
          <w:vertAlign w:val="subscript"/>
        </w:rPr>
        <w:t>2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в) HNO</w:t>
      </w:r>
      <w:r w:rsidRPr="00C708CA">
        <w:rPr>
          <w:sz w:val="24"/>
          <w:szCs w:val="24"/>
          <w:vertAlign w:val="subscript"/>
        </w:rPr>
        <w:t>3</w:t>
      </w:r>
      <w:r w:rsidR="004C510B" w:rsidRPr="00C708CA">
        <w:rPr>
          <w:sz w:val="24"/>
          <w:szCs w:val="24"/>
        </w:rPr>
        <w:t xml:space="preserve">;                                                         </w:t>
      </w:r>
      <w:r w:rsidRPr="00C708CA">
        <w:rPr>
          <w:sz w:val="24"/>
          <w:szCs w:val="24"/>
        </w:rPr>
        <w:t>г) FeCl</w:t>
      </w:r>
      <w:r w:rsidRPr="00C708CA">
        <w:rPr>
          <w:sz w:val="24"/>
          <w:szCs w:val="24"/>
          <w:vertAlign w:val="subscript"/>
        </w:rPr>
        <w:t>3</w:t>
      </w:r>
      <w:r w:rsidR="004C510B" w:rsidRPr="00C708CA">
        <w:rPr>
          <w:sz w:val="24"/>
          <w:szCs w:val="24"/>
          <w:vertAlign w:val="subscript"/>
        </w:rPr>
        <w:t>.</w:t>
      </w:r>
    </w:p>
    <w:p w:rsidR="00FE3BE0" w:rsidRPr="00C708CA" w:rsidRDefault="004C510B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6</w:t>
      </w:r>
      <w:r w:rsidR="00FE3BE0" w:rsidRPr="00C708CA">
        <w:rPr>
          <w:bCs/>
          <w:sz w:val="24"/>
          <w:szCs w:val="24"/>
        </w:rPr>
        <w:t>. В белках наибольшую массовую долю имеет: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а) углерод</w:t>
      </w:r>
      <w:r w:rsidR="004C510B" w:rsidRPr="00C708CA">
        <w:rPr>
          <w:sz w:val="24"/>
          <w:szCs w:val="24"/>
        </w:rPr>
        <w:t xml:space="preserve">;                                                     </w:t>
      </w:r>
      <w:r w:rsidRPr="00C708CA">
        <w:rPr>
          <w:sz w:val="24"/>
          <w:szCs w:val="24"/>
        </w:rPr>
        <w:t>б) водород</w:t>
      </w:r>
      <w:r w:rsidR="004C510B" w:rsidRPr="00C708CA">
        <w:rPr>
          <w:sz w:val="24"/>
          <w:szCs w:val="24"/>
        </w:rPr>
        <w:t>;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в) кислород</w:t>
      </w:r>
      <w:r w:rsidR="004C510B" w:rsidRPr="00C708CA">
        <w:rPr>
          <w:sz w:val="24"/>
          <w:szCs w:val="24"/>
        </w:rPr>
        <w:t xml:space="preserve">;                                                   </w:t>
      </w:r>
      <w:r w:rsidRPr="00C708CA">
        <w:rPr>
          <w:sz w:val="24"/>
          <w:szCs w:val="24"/>
        </w:rPr>
        <w:t>г) азот</w:t>
      </w:r>
      <w:r w:rsidR="004C510B" w:rsidRPr="00C708CA">
        <w:rPr>
          <w:sz w:val="24"/>
          <w:szCs w:val="24"/>
        </w:rPr>
        <w:t>.</w:t>
      </w:r>
    </w:p>
    <w:p w:rsidR="00FE3BE0" w:rsidRPr="00C708CA" w:rsidRDefault="004C510B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bCs/>
          <w:sz w:val="24"/>
          <w:szCs w:val="24"/>
        </w:rPr>
        <w:t>7</w:t>
      </w:r>
      <w:r w:rsidR="00FE3BE0" w:rsidRPr="00C708CA">
        <w:rPr>
          <w:bCs/>
          <w:sz w:val="24"/>
          <w:szCs w:val="24"/>
        </w:rPr>
        <w:t>. Природными полимерами являются: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а) аминокислоты</w:t>
      </w:r>
      <w:r w:rsidR="004C510B" w:rsidRPr="00C708CA">
        <w:rPr>
          <w:sz w:val="24"/>
          <w:szCs w:val="24"/>
        </w:rPr>
        <w:t xml:space="preserve">;                                         </w:t>
      </w:r>
      <w:r w:rsidRPr="00C708CA">
        <w:rPr>
          <w:sz w:val="24"/>
          <w:szCs w:val="24"/>
        </w:rPr>
        <w:t>б) белки</w:t>
      </w:r>
      <w:r w:rsidR="004C510B" w:rsidRPr="00C708CA">
        <w:rPr>
          <w:sz w:val="24"/>
          <w:szCs w:val="24"/>
        </w:rPr>
        <w:t>;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в) жиры</w:t>
      </w:r>
      <w:r w:rsidR="004C510B" w:rsidRPr="00C708CA">
        <w:rPr>
          <w:sz w:val="24"/>
          <w:szCs w:val="24"/>
        </w:rPr>
        <w:t xml:space="preserve">;                                                        </w:t>
      </w:r>
      <w:r w:rsidRPr="00C708CA">
        <w:rPr>
          <w:sz w:val="24"/>
          <w:szCs w:val="24"/>
        </w:rPr>
        <w:t>г) воски</w:t>
      </w:r>
      <w:r w:rsidR="004C510B" w:rsidRPr="00C708CA">
        <w:rPr>
          <w:sz w:val="24"/>
          <w:szCs w:val="24"/>
        </w:rPr>
        <w:t>.</w:t>
      </w:r>
    </w:p>
    <w:p w:rsidR="00FE3BE0" w:rsidRPr="00C708CA" w:rsidRDefault="004C510B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bCs/>
          <w:sz w:val="24"/>
          <w:szCs w:val="24"/>
        </w:rPr>
        <w:t>8</w:t>
      </w:r>
      <w:r w:rsidR="00FE3BE0" w:rsidRPr="00C708CA">
        <w:rPr>
          <w:bCs/>
          <w:sz w:val="24"/>
          <w:szCs w:val="24"/>
        </w:rPr>
        <w:t>. Для качественного обнаружения белка в природном объекте можно использовать реакцию: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а) серебряного зеркала</w:t>
      </w:r>
      <w:r w:rsidR="004C510B" w:rsidRPr="00C708CA">
        <w:rPr>
          <w:sz w:val="24"/>
          <w:szCs w:val="24"/>
        </w:rPr>
        <w:t xml:space="preserve">;                              </w:t>
      </w:r>
      <w:r w:rsidRPr="00C708CA">
        <w:rPr>
          <w:sz w:val="24"/>
          <w:szCs w:val="24"/>
        </w:rPr>
        <w:t>б) Вагнера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 xml:space="preserve">в) </w:t>
      </w:r>
      <w:proofErr w:type="spellStart"/>
      <w:r w:rsidRPr="00C708CA">
        <w:rPr>
          <w:sz w:val="24"/>
          <w:szCs w:val="24"/>
        </w:rPr>
        <w:t>биуретовую</w:t>
      </w:r>
      <w:proofErr w:type="spellEnd"/>
      <w:r w:rsidR="004C510B" w:rsidRPr="00C708CA">
        <w:rPr>
          <w:sz w:val="24"/>
          <w:szCs w:val="24"/>
        </w:rPr>
        <w:t xml:space="preserve">;                                            </w:t>
      </w:r>
      <w:r w:rsidRPr="00C708CA">
        <w:rPr>
          <w:sz w:val="24"/>
          <w:szCs w:val="24"/>
        </w:rPr>
        <w:t xml:space="preserve">г) любую из </w:t>
      </w:r>
      <w:proofErr w:type="gramStart"/>
      <w:r w:rsidRPr="00C708CA">
        <w:rPr>
          <w:sz w:val="24"/>
          <w:szCs w:val="24"/>
        </w:rPr>
        <w:t>перечисленных</w:t>
      </w:r>
      <w:proofErr w:type="gramEnd"/>
      <w:r w:rsidR="004C510B" w:rsidRPr="00C708CA">
        <w:rPr>
          <w:sz w:val="24"/>
          <w:szCs w:val="24"/>
        </w:rPr>
        <w:t>.</w:t>
      </w:r>
    </w:p>
    <w:p w:rsidR="004C510B" w:rsidRPr="00C708CA" w:rsidRDefault="004C510B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bCs/>
          <w:sz w:val="24"/>
          <w:szCs w:val="24"/>
        </w:rPr>
      </w:pPr>
      <w:r w:rsidRPr="00C708CA">
        <w:rPr>
          <w:bCs/>
          <w:sz w:val="24"/>
          <w:szCs w:val="24"/>
        </w:rPr>
        <w:t>9. Функция, которую выполняют белки в организме человека:</w:t>
      </w:r>
    </w:p>
    <w:p w:rsidR="004C510B" w:rsidRPr="00C708CA" w:rsidRDefault="004C510B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а) каталитическая;                                      б) транспортная;</w:t>
      </w:r>
    </w:p>
    <w:p w:rsidR="004C510B" w:rsidRPr="00C708CA" w:rsidRDefault="004C510B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 xml:space="preserve">в) </w:t>
      </w:r>
      <w:proofErr w:type="gramStart"/>
      <w:r w:rsidRPr="00C708CA">
        <w:rPr>
          <w:sz w:val="24"/>
          <w:szCs w:val="24"/>
        </w:rPr>
        <w:t>защитная</w:t>
      </w:r>
      <w:proofErr w:type="gramEnd"/>
      <w:r w:rsidRPr="00C708CA">
        <w:rPr>
          <w:sz w:val="24"/>
          <w:szCs w:val="24"/>
        </w:rPr>
        <w:t>;                                                г) все перечисленные.</w:t>
      </w:r>
    </w:p>
    <w:p w:rsidR="00FE3BE0" w:rsidRPr="00C708CA" w:rsidRDefault="004C510B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bCs/>
          <w:sz w:val="24"/>
          <w:szCs w:val="24"/>
          <w:shd w:val="clear" w:color="auto" w:fill="FFFFFF"/>
        </w:rPr>
        <w:t>10</w:t>
      </w:r>
      <w:r w:rsidR="00FE3BE0" w:rsidRPr="00C708CA">
        <w:rPr>
          <w:bCs/>
          <w:sz w:val="24"/>
          <w:szCs w:val="24"/>
        </w:rPr>
        <w:t xml:space="preserve">. Гидролиз белков используют </w:t>
      </w:r>
      <w:proofErr w:type="gramStart"/>
      <w:r w:rsidR="00FE3BE0" w:rsidRPr="00C708CA">
        <w:rPr>
          <w:bCs/>
          <w:sz w:val="24"/>
          <w:szCs w:val="24"/>
        </w:rPr>
        <w:t>для</w:t>
      </w:r>
      <w:proofErr w:type="gramEnd"/>
      <w:r w:rsidR="00FE3BE0" w:rsidRPr="00C708CA">
        <w:rPr>
          <w:bCs/>
          <w:sz w:val="24"/>
          <w:szCs w:val="24"/>
        </w:rPr>
        <w:t>: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а) получения аминокислот</w:t>
      </w:r>
      <w:r w:rsidR="004C510B" w:rsidRPr="00C708CA">
        <w:rPr>
          <w:sz w:val="24"/>
          <w:szCs w:val="24"/>
        </w:rPr>
        <w:t xml:space="preserve">;                       </w:t>
      </w:r>
      <w:r w:rsidRPr="00C708CA">
        <w:rPr>
          <w:sz w:val="24"/>
          <w:szCs w:val="24"/>
        </w:rPr>
        <w:t>б) снижения их растворимости в воде</w:t>
      </w:r>
      <w:r w:rsidR="004C510B" w:rsidRPr="00C708CA">
        <w:rPr>
          <w:sz w:val="24"/>
          <w:szCs w:val="24"/>
        </w:rPr>
        <w:t>;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в) получения студней</w:t>
      </w:r>
      <w:r w:rsidR="004C510B" w:rsidRPr="00C708CA">
        <w:rPr>
          <w:sz w:val="24"/>
          <w:szCs w:val="24"/>
        </w:rPr>
        <w:t xml:space="preserve">;                                </w:t>
      </w:r>
      <w:r w:rsidRPr="00C708CA">
        <w:rPr>
          <w:sz w:val="24"/>
          <w:szCs w:val="24"/>
        </w:rPr>
        <w:t>г) качественного обнаружения белков</w:t>
      </w:r>
      <w:r w:rsidR="004C510B" w:rsidRPr="00C708CA">
        <w:rPr>
          <w:sz w:val="24"/>
          <w:szCs w:val="24"/>
        </w:rPr>
        <w:t>.</w:t>
      </w:r>
    </w:p>
    <w:p w:rsidR="00FE3BE0" w:rsidRPr="00C708CA" w:rsidRDefault="004C510B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bCs/>
          <w:sz w:val="24"/>
          <w:szCs w:val="24"/>
        </w:rPr>
        <w:t>11</w:t>
      </w:r>
      <w:r w:rsidR="00FE3BE0" w:rsidRPr="00C708CA">
        <w:rPr>
          <w:bCs/>
          <w:sz w:val="24"/>
          <w:szCs w:val="24"/>
        </w:rPr>
        <w:t>. При горении белков ощущается запах: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а) тухлых яиц</w:t>
      </w:r>
      <w:r w:rsidR="004C510B" w:rsidRPr="00C708CA">
        <w:rPr>
          <w:sz w:val="24"/>
          <w:szCs w:val="24"/>
        </w:rPr>
        <w:t>;                                             б) жженых перьев;</w:t>
      </w:r>
    </w:p>
    <w:p w:rsidR="00FE3BE0" w:rsidRPr="00C708CA" w:rsidRDefault="00FE3BE0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в) аммиака</w:t>
      </w:r>
      <w:r w:rsidR="004C510B" w:rsidRPr="00C708CA">
        <w:rPr>
          <w:sz w:val="24"/>
          <w:szCs w:val="24"/>
        </w:rPr>
        <w:t xml:space="preserve">;                                                  </w:t>
      </w:r>
      <w:r w:rsidRPr="00C708CA">
        <w:rPr>
          <w:sz w:val="24"/>
          <w:szCs w:val="24"/>
        </w:rPr>
        <w:t>г) горелой резины</w:t>
      </w:r>
      <w:r w:rsidR="004C510B" w:rsidRPr="00C708CA">
        <w:rPr>
          <w:sz w:val="24"/>
          <w:szCs w:val="24"/>
        </w:rPr>
        <w:t>.</w:t>
      </w:r>
    </w:p>
    <w:p w:rsidR="004C510B" w:rsidRPr="00C708CA" w:rsidRDefault="004C510B" w:rsidP="00C708C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708CA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C708CA">
        <w:rPr>
          <w:rFonts w:ascii="Times New Roman" w:hAnsi="Times New Roman" w:cs="Times New Roman"/>
          <w:b/>
          <w:bCs/>
          <w:sz w:val="24"/>
          <w:szCs w:val="24"/>
        </w:rPr>
        <w:t xml:space="preserve">. Изучение нового материала </w:t>
      </w:r>
      <w:r w:rsidRPr="00C708CA">
        <w:rPr>
          <w:rFonts w:ascii="Times New Roman" w:hAnsi="Times New Roman" w:cs="Times New Roman"/>
          <w:bCs/>
          <w:sz w:val="24"/>
          <w:szCs w:val="24"/>
        </w:rPr>
        <w:t>(</w:t>
      </w:r>
      <w:r w:rsidR="00C708CA" w:rsidRPr="00C708CA">
        <w:rPr>
          <w:rFonts w:ascii="Times New Roman" w:hAnsi="Times New Roman" w:cs="Times New Roman"/>
          <w:bCs/>
          <w:sz w:val="24"/>
          <w:szCs w:val="24"/>
        </w:rPr>
        <w:t>33</w:t>
      </w:r>
      <w:r w:rsidRPr="00C708CA">
        <w:rPr>
          <w:rFonts w:ascii="Times New Roman" w:hAnsi="Times New Roman" w:cs="Times New Roman"/>
          <w:bCs/>
          <w:sz w:val="24"/>
          <w:szCs w:val="24"/>
        </w:rPr>
        <w:t xml:space="preserve"> мин).</w:t>
      </w:r>
    </w:p>
    <w:p w:rsidR="004C510B" w:rsidRPr="00C708CA" w:rsidRDefault="004C510B" w:rsidP="00C708CA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 xml:space="preserve">Сегодня на уроке мы </w:t>
      </w:r>
      <w:proofErr w:type="gramStart"/>
      <w:r w:rsidRPr="00C708CA">
        <w:rPr>
          <w:rFonts w:ascii="Times New Roman" w:hAnsi="Times New Roman" w:cs="Times New Roman"/>
          <w:sz w:val="24"/>
          <w:szCs w:val="24"/>
        </w:rPr>
        <w:t>продолжим с вами знакомится</w:t>
      </w:r>
      <w:proofErr w:type="gramEnd"/>
      <w:r w:rsidRPr="00C708CA">
        <w:rPr>
          <w:rFonts w:ascii="Times New Roman" w:hAnsi="Times New Roman" w:cs="Times New Roman"/>
          <w:sz w:val="24"/>
          <w:szCs w:val="24"/>
        </w:rPr>
        <w:t xml:space="preserve"> с азотсодержащими соединениями</w:t>
      </w:r>
    </w:p>
    <w:p w:rsidR="00D474B8" w:rsidRPr="00C708CA" w:rsidRDefault="004C510B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Гетероциклические соединения</w:t>
      </w:r>
      <w:r w:rsidRPr="00C708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— это органические соединения, содержащие в своих молекулах кольца (циклы), в образовании которых кроме атома углерода принимают участие и атомы других элементов.</w:t>
      </w:r>
      <w:r w:rsidR="00D474B8" w:rsidRPr="00C70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C5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Атомы других элементов, входящие в состав </w:t>
      </w:r>
      <w:proofErr w:type="spellStart"/>
      <w:r w:rsidRPr="004C510B">
        <w:rPr>
          <w:rFonts w:ascii="Times New Roman" w:eastAsia="Times New Roman" w:hAnsi="Times New Roman" w:cs="Times New Roman"/>
          <w:sz w:val="24"/>
          <w:szCs w:val="24"/>
          <w:lang w:eastAsia="ru-RU"/>
        </w:rPr>
        <w:t>гетероцикла</w:t>
      </w:r>
      <w:proofErr w:type="spellEnd"/>
      <w:r w:rsidRPr="004C5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называются </w:t>
      </w:r>
      <w:proofErr w:type="spellStart"/>
      <w:r w:rsidRPr="004C510B">
        <w:rPr>
          <w:rFonts w:ascii="Times New Roman" w:eastAsia="Times New Roman" w:hAnsi="Times New Roman" w:cs="Times New Roman"/>
          <w:sz w:val="24"/>
          <w:szCs w:val="24"/>
          <w:lang w:eastAsia="ru-RU"/>
        </w:rPr>
        <w:t>гетероатомами</w:t>
      </w:r>
      <w:proofErr w:type="spellEnd"/>
      <w:r w:rsidRPr="004C5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Наиболее часто встречаются в составе </w:t>
      </w:r>
      <w:proofErr w:type="spellStart"/>
      <w:r w:rsidRPr="004C510B">
        <w:rPr>
          <w:rFonts w:ascii="Times New Roman" w:eastAsia="Times New Roman" w:hAnsi="Times New Roman" w:cs="Times New Roman"/>
          <w:sz w:val="24"/>
          <w:szCs w:val="24"/>
          <w:lang w:eastAsia="ru-RU"/>
        </w:rPr>
        <w:t>гетероциклов</w:t>
      </w:r>
      <w:proofErr w:type="spellEnd"/>
      <w:r w:rsidRPr="004C5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C510B">
        <w:rPr>
          <w:rFonts w:ascii="Times New Roman" w:eastAsia="Times New Roman" w:hAnsi="Times New Roman" w:cs="Times New Roman"/>
          <w:sz w:val="24"/>
          <w:szCs w:val="24"/>
          <w:lang w:eastAsia="ru-RU"/>
        </w:rPr>
        <w:t>гетероатомы</w:t>
      </w:r>
      <w:proofErr w:type="spellEnd"/>
      <w:r w:rsidRPr="004C5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азота, кислорода, серы, хотя могут существовать гетероциклические соединения с самыми различными элементами, имеющими валентность не менее двух.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Пиридин.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Азотсодержащее гетероциклическое соединение. Его особенности: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это шестичленное гетероциклическое соединение с одним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гетероатомом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азота в цикле: 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42740" cy="1144905"/>
            <wp:effectExtent l="19050" t="0" r="0" b="0"/>
            <wp:docPr id="1" name="Рисунок 1" descr="https://sites.google.com/site/himulacom/_/rsrc/1315460516557/zvonok-na-urok/10-klass---tretij-god-obucenia/urok-no58-ponatie-ob-azotsoderzasih-geterocikliceskih-soedineniah-cast-1/Image1693.gif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ites.google.com/site/himulacom/_/rsrc/1315460516557/zvonok-na-urok/10-klass---tretij-god-obucenia/urok-no58-ponatie-ob-azotsoderzasih-geterocikliceskih-soedineniah-cast-1/Image1693.gif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740" cy="1144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2) это бесцветная жидкость с неприятным запахом, хорошо растворимая в воде;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пиридин и его гомологи содержатся в каменноугольной смоле, которая и служит источником их получения;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4) на основании структурной формулы можно высказать двоякое суждение о свойствах пиридина;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наличие двойных связей в молекуле указывает на его </w:t>
      </w:r>
      <w:proofErr w:type="gram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высокую</w:t>
      </w:r>
      <w:proofErr w:type="gram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реакционноспособность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сходство по строению с бензолом позволяет предположить, что вещество обладает большой химической способностью;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6) пиридин также имеет и много общего с бензолом по строению и свойствам.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В молекуле бензола каждый атом углерода, находясь в состоянии sр2-гибридизации, три электрона затрачивает на образование </w:t>
      </w:r>
      <w:proofErr w:type="gramStart"/>
      <w:r w:rsidRPr="00C708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δ-</w:t>
      </w:r>
      <w:proofErr w:type="gramEnd"/>
      <w:r w:rsidRPr="00C708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связей и один электрон – на образование общего для молекулы π-облака (при боковом перекрывании облаков шести </w:t>
      </w:r>
      <w:proofErr w:type="spellStart"/>
      <w:r w:rsidRPr="00C708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</w:t>
      </w:r>
      <w:proofErr w:type="spellEnd"/>
      <w:r w:rsidRPr="00C708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-электронов). В </w:t>
      </w:r>
      <w:r w:rsidRPr="00C708C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молекуле пиридина</w:t>
      </w:r>
      <w:r w:rsidRPr="00C708C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  <w:r w:rsidRPr="00C708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одну группу СН заменяет атом азота, и он «поставляет» два электрона на установление </w:t>
      </w:r>
      <w:proofErr w:type="gramStart"/>
      <w:r w:rsidRPr="00C708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δ-</w:t>
      </w:r>
      <w:proofErr w:type="gramEnd"/>
      <w:r w:rsidRPr="00C708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связей с двумя соседними углеродными атомами и один электрон – в систему π-облака, при этом, как и в молекуле бензола, образуется устойчивый </w:t>
      </w:r>
      <w:r w:rsidRPr="00C708C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секстет</w:t>
      </w:r>
      <w:r w:rsidRPr="00C708C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  <w:r w:rsidRPr="00C708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электронов. У атома азота остается после этого еще пара свободных электронов;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7) пиридин, как и бензол, устойчив по отношению к окислителям: он не обесцвечивает раствор перманганата калия даже при нагревании;</w:t>
      </w:r>
    </w:p>
    <w:p w:rsidR="00D474B8" w:rsidRPr="00C708CA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8) пиридин нитруется, реакция идет в более жестких условиях, чем у б</w:t>
      </w:r>
      <w:r w:rsidRPr="00C708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ензола, образуется </w:t>
      </w:r>
      <w:proofErr w:type="spellStart"/>
      <w:r w:rsidRPr="00C708CA">
        <w:rPr>
          <w:rFonts w:ascii="Times New Roman" w:eastAsia="Times New Roman" w:hAnsi="Times New Roman" w:cs="Times New Roman"/>
          <w:sz w:val="24"/>
          <w:szCs w:val="24"/>
          <w:lang w:eastAsia="ru-RU"/>
        </w:rPr>
        <w:t>нитропиридин</w:t>
      </w:r>
      <w:proofErr w:type="spellEnd"/>
      <w:r w:rsidRPr="00C708C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Применение пиридина: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1) ароматические и основные свойства пиридина используются при синтезе разного рода лекарственных препаратов, красителей, гербицидов;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также пиридин используется как растворитель для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денатурирования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этанола;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3) Ядро пиридина содержится в молекулах витамина РР, предупреждающего развитие пеллагры – заболевания кожи.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Пиррол 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Пятичленный</w:t>
      </w:r>
      <w:proofErr w:type="gram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гетероцикл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одним атомом азота.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18610" cy="1113155"/>
            <wp:effectExtent l="19050" t="0" r="0" b="0"/>
            <wp:docPr id="3" name="Рисунок 3" descr="https://sites.google.com/site/himulacom/_/rsrc/1315460516555/zvonok-na-urok/10-klass---tretij-god-obucenia/urok-no58-ponatie-ob-azotsoderzasih-geterocikliceskih-soedineniah-cast-1/013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ites.google.com/site/himulacom/_/rsrc/1315460516555/zvonok-na-urok/10-klass---tretij-god-obucenia/urok-no58-ponatie-ob-azotsoderzasih-geterocikliceskih-soedineniah-cast-1/013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610" cy="1113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рассмотрении электронного строения молекулы пиррола видно, что электронная пара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пиррольного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азота участвует в образовании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шестиэлектронной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структуры, поэтому этот азот практически не обладает основными свойствами.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Пиррол — жидкость без цвета, </w:t>
      </w:r>
      <w:proofErr w:type="gram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t</w:t>
      </w:r>
      <w:proofErr w:type="gram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кип=130°С. Пиррол на воздухе окисляется и при этом темнеет.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Значение пиррола и его </w:t>
      </w:r>
      <w:proofErr w:type="gramStart"/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соединении</w:t>
      </w:r>
      <w:proofErr w:type="gramEnd"/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Пиррол — важный продукт для получения пирролидина путем каталитического гидрирования. Огромное значение в жизни растений и животных имеет ядро пиррола, которое является составной частью гемоглобина и хлорофилла.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Пурин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Пурин</w:t>
      </w:r>
      <w:r w:rsidRPr="00C708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гетероцикл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включающий два сочлененных цикла: пиридиновый и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имидазольный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13155" cy="1017905"/>
            <wp:effectExtent l="19050" t="0" r="0" b="0"/>
            <wp:docPr id="4" name="Рисунок 4" descr="https://sites.google.com/site/himulacom/_/rsrc/1315460516557/zvonok-na-urok/10-klass---tretij-god-obucenia/urok-no58-ponatie-ob-azotsoderzasih-geterocikliceskih-soedineniah-cast-1/Image1709.gif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ites.google.com/site/himulacom/_/rsrc/1315460516557/zvonok-na-urok/10-klass---tretij-god-obucenia/urok-no58-ponatie-ob-azotsoderzasih-geterocikliceskih-soedineniah-cast-1/Image1709.gif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017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Ароматическая система пурина включает десять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p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-электронов (восемь электронов двойных связей и два электрона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пиррольного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атома азота). </w:t>
      </w:r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Пурин — </w:t>
      </w:r>
      <w:proofErr w:type="spellStart"/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амфотерное</w:t>
      </w:r>
      <w:proofErr w:type="spellEnd"/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spellStart"/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соединение</w:t>
      </w:r>
      <w:proofErr w:type="gramStart"/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  <w:r w:rsidRPr="00C708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</w:t>
      </w:r>
      <w:proofErr w:type="gramEnd"/>
      <w:r w:rsidRPr="00C708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лабые</w:t>
      </w:r>
      <w:proofErr w:type="spellEnd"/>
      <w:r w:rsidRPr="00C708C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основные свойства пурина связаны с атомами азота шестичленного цикла, а слабые кислотные свойства — с группой NH пятичленного цикла.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значение пурина состоит в том, что он является родоначальником класса пуриновых оснований.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Пиримидиновые и пуриновые основания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группе гетероциклических соединений наиболее важными являются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гетероциклы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содержащие два атома азота.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Пиримидин 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кристаллическое вещество, </w:t>
      </w:r>
      <w:proofErr w:type="gram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t</w:t>
      </w:r>
      <w:proofErr w:type="gram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пл=20-22°С.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153160" cy="1121410"/>
            <wp:effectExtent l="19050" t="0" r="8890" b="0"/>
            <wp:docPr id="5" name="Рисунок 5" descr="https://sites.google.com/site/himulacom/_/rsrc/1315460516557/zvonok-na-urok/10-klass---tretij-god-obucenia/urok-no58-ponatie-ob-azotsoderzasih-geterocikliceskih-soedineniah-cast-1/n330.gif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ites.google.com/site/himulacom/_/rsrc/1315460516557/zvonok-na-urok/10-klass---tretij-god-obucenia/urok-no58-ponatie-ob-azotsoderzasih-geterocikliceskih-soedineniah-cast-1/n330.gif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112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Рассмотрим производные пиримидина —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урацил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цитозин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тимин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Урацил</w:t>
      </w:r>
      <w:proofErr w:type="spellEnd"/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) — в зависимости от условий может существовать в разных формах: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12005" cy="1375410"/>
            <wp:effectExtent l="19050" t="0" r="0" b="0"/>
            <wp:docPr id="6" name="Рисунок 6" descr="https://sites.google.com/site/himulacom/_/rsrc/1315460516556/zvonok-na-urok/10-klass---tretij-god-obucenia/urok-no58-ponatie-ob-azotsoderzasih-geterocikliceskih-soedineniah-cast-1/027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ites.google.com/site/himulacom/_/rsrc/1315460516556/zvonok-na-urok/10-klass---tretij-god-obucenia/urok-no58-ponatie-ob-azotsoderzasih-geterocikliceskih-soedineniah-cast-1/027.JP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005" cy="1375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Цитозин</w:t>
      </w:r>
      <w:proofErr w:type="spellEnd"/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): 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43200" cy="1431290"/>
            <wp:effectExtent l="19050" t="0" r="0" b="0"/>
            <wp:docPr id="7" name="Рисунок 7" descr="https://sites.google.com/site/himulacom/_/rsrc/1315460516556/zvonok-na-urok/10-klass---tretij-god-obucenia/urok-no58-ponatie-ob-azotsoderzasih-geterocikliceskih-soedineniah-cast-1/028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ites.google.com/site/himulacom/_/rsrc/1315460516556/zvonok-na-urok/10-klass---tretij-god-obucenia/urok-no58-ponatie-ob-azotsoderzasih-geterocikliceskih-soedineniah-cast-1/028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431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Тимин 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):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63515" cy="1359535"/>
            <wp:effectExtent l="19050" t="0" r="0" b="0"/>
            <wp:docPr id="8" name="Рисунок 8" descr="https://sites.google.com/site/himulacom/_/rsrc/1315460516556/zvonok-na-urok/10-klass---tretij-god-obucenia/urok-no58-ponatie-ob-azotsoderzasih-geterocikliceskih-soedineniah-cast-1/029.JP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ites.google.com/site/himulacom/_/rsrc/1315460516556/zvonok-na-urok/10-klass---tretij-god-obucenia/urok-no58-ponatie-ob-azotsoderzasih-geterocikliceskih-soedineniah-cast-1/029.JPG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135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Пиримидиновое кольцо вместе с кольцом имидазола образуют бициклическое основание — пурин: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09420" cy="986155"/>
            <wp:effectExtent l="19050" t="0" r="5080" b="0"/>
            <wp:docPr id="9" name="Рисунок 9" descr="https://sites.google.com/site/himulacom/_/rsrc/1315460516556/zvonok-na-urok/10-klass---tretij-god-obucenia/urok-no58-ponatie-ob-azotsoderzasih-geterocikliceskih-soedineniah-cast-1/030.JPG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ites.google.com/site/himulacom/_/rsrc/1315460516556/zvonok-na-urok/10-klass---tretij-god-obucenia/urok-no58-ponatie-ob-azotsoderzasih-geterocikliceskih-soedineniah-cast-1/030.JPG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98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Наиболее широко из производных пурина в природе </w:t>
      </w:r>
      <w:proofErr w:type="gram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распространены</w:t>
      </w:r>
      <w:proofErr w:type="gram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аденин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гуанин. 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Аденин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 (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), представляет собой кристаллическое вещество, плавящееся с разложением при 360</w:t>
      </w:r>
      <w:proofErr w:type="gram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°С</w:t>
      </w:r>
      <w:proofErr w:type="gram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труднорастворимое</w:t>
      </w:r>
      <w:proofErr w:type="spellEnd"/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воде: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709420" cy="1383665"/>
            <wp:effectExtent l="19050" t="0" r="5080" b="0"/>
            <wp:docPr id="10" name="Рисунок 10" descr="https://sites.google.com/site/himulacom/_/rsrc/1315460516556/zvonok-na-urok/10-klass---tretij-god-obucenia/urok-no58-ponatie-ob-azotsoderzasih-geterocikliceskih-soedineniah-cast-1/031.JP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ites.google.com/site/himulacom/_/rsrc/1315460516556/zvonok-na-urok/10-klass---tretij-god-obucenia/urok-no58-ponatie-ob-azotsoderzasih-geterocikliceskih-soedineniah-cast-1/031.JP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138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свободном состоянии он содержится в растительных и животных тканях.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Гуанин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 (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), содержится в растительных и животных тканях. В воде и спирте гуанин почти не растворим, но легко растворяется в кислотах и щелочах с образованием солей:</w:t>
      </w: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983355" cy="1375410"/>
            <wp:effectExtent l="19050" t="0" r="0" b="0"/>
            <wp:docPr id="11" name="Рисунок 11" descr="https://sites.google.com/site/himulacom/_/rsrc/1315460516556/zvonok-na-urok/10-klass---tretij-god-obucenia/urok-no58-ponatie-ob-azotsoderzasih-geterocikliceskih-soedineniah-cast-1/032.JPG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ites.google.com/site/himulacom/_/rsrc/1315460516556/zvonok-na-urok/10-klass---tretij-god-obucenia/urok-no58-ponatie-ob-azotsoderzasih-geterocikliceskih-soedineniah-cast-1/032.JPG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355" cy="1375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4B8" w:rsidRPr="00C708CA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Производные </w:t>
      </w:r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пиримидина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— </w:t>
      </w:r>
      <w:proofErr w:type="spellStart"/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урацил</w:t>
      </w:r>
      <w:proofErr w:type="spellEnd"/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тимин</w:t>
      </w:r>
      <w:proofErr w:type="spellEnd"/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цитозин</w:t>
      </w:r>
      <w:proofErr w:type="spellEnd"/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— и производные </w:t>
      </w:r>
      <w:r w:rsidRPr="00C708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пурина</w:t>
      </w:r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— </w:t>
      </w:r>
      <w:proofErr w:type="spellStart"/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аденин</w:t>
      </w:r>
      <w:proofErr w:type="spellEnd"/>
      <w:r w:rsidRPr="00C708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гуанин — называются пиримидиновыми и пуриновыми основаниями соответственно.</w:t>
      </w:r>
      <w:r w:rsidRPr="00D474B8">
        <w:rPr>
          <w:rFonts w:ascii="Times New Roman" w:eastAsia="Times New Roman" w:hAnsi="Times New Roman" w:cs="Times New Roman"/>
          <w:sz w:val="24"/>
          <w:szCs w:val="24"/>
          <w:lang w:eastAsia="ru-RU"/>
        </w:rPr>
        <w:t> Пиримидиновые и пуриновые основания входят в состав нуклеиновых кислот.</w:t>
      </w:r>
    </w:p>
    <w:p w:rsidR="00BD2767" w:rsidRPr="00C708CA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 xml:space="preserve">Нуклеиновые кислоты – это природные высокомолекулярные соединения, входящие в состав клеточных ядер. Мы познакомимся с двумя видами нуклеиновых кислот – дезоксирибонуклеиновыми (ДНК) и рибонуклеиновыми (РНК). Название кислот указывает на то, что в состав ДНК входит моносахарид </w:t>
      </w:r>
      <w:proofErr w:type="spellStart"/>
      <w:r w:rsidRPr="00C708CA">
        <w:rPr>
          <w:rFonts w:ascii="Times New Roman" w:hAnsi="Times New Roman" w:cs="Times New Roman"/>
          <w:sz w:val="24"/>
          <w:szCs w:val="24"/>
        </w:rPr>
        <w:t>дезоксирибоза</w:t>
      </w:r>
      <w:proofErr w:type="spellEnd"/>
      <w:r w:rsidRPr="00C708CA">
        <w:rPr>
          <w:rFonts w:ascii="Times New Roman" w:hAnsi="Times New Roman" w:cs="Times New Roman"/>
          <w:sz w:val="24"/>
          <w:szCs w:val="24"/>
        </w:rPr>
        <w:t>, а в РНК – рибоза.</w:t>
      </w:r>
    </w:p>
    <w:p w:rsidR="00BD2767" w:rsidRPr="00C708CA" w:rsidRDefault="00BD2767" w:rsidP="00C708C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Любой нуклеотид состоит из 3х составных частей:</w:t>
      </w:r>
    </w:p>
    <w:p w:rsidR="00BD2767" w:rsidRPr="00C708CA" w:rsidRDefault="00BD2767" w:rsidP="00C708C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- остатка фосфорной кислоты</w:t>
      </w:r>
    </w:p>
    <w:p w:rsidR="00BD2767" w:rsidRPr="00C708CA" w:rsidRDefault="00BD2767" w:rsidP="00C708C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>- сахарного остатка (углевод пентоза)</w:t>
      </w:r>
    </w:p>
    <w:p w:rsidR="00BD2767" w:rsidRPr="00C708CA" w:rsidRDefault="00BD2767" w:rsidP="00C708C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708CA">
        <w:rPr>
          <w:rFonts w:ascii="Times New Roman" w:hAnsi="Times New Roman" w:cs="Times New Roman"/>
          <w:sz w:val="24"/>
          <w:szCs w:val="24"/>
        </w:rPr>
        <w:t>- азотистого основания (пиримидиновые и пуриновые)</w:t>
      </w:r>
      <w:proofErr w:type="gramEnd"/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  <w:u w:val="single"/>
        </w:rPr>
        <w:t>Строение нуклеотида ДНК: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 xml:space="preserve">1. Состоят из азотистых оснований: А и Г, Т и </w:t>
      </w:r>
      <w:proofErr w:type="gramStart"/>
      <w:r w:rsidRPr="00C708CA">
        <w:rPr>
          <w:sz w:val="24"/>
          <w:szCs w:val="24"/>
        </w:rPr>
        <w:t>Ц</w:t>
      </w:r>
      <w:proofErr w:type="gramEnd"/>
      <w:r w:rsidRPr="00C708CA">
        <w:rPr>
          <w:sz w:val="24"/>
          <w:szCs w:val="24"/>
        </w:rPr>
        <w:t xml:space="preserve">, </w:t>
      </w:r>
      <w:proofErr w:type="spellStart"/>
      <w:r w:rsidRPr="00C708CA">
        <w:rPr>
          <w:sz w:val="24"/>
          <w:szCs w:val="24"/>
        </w:rPr>
        <w:t>дезоксирибозы</w:t>
      </w:r>
      <w:proofErr w:type="spellEnd"/>
      <w:r w:rsidRPr="00C708CA">
        <w:rPr>
          <w:sz w:val="24"/>
          <w:szCs w:val="24"/>
        </w:rPr>
        <w:t xml:space="preserve"> С</w:t>
      </w:r>
      <w:r w:rsidRPr="00C708CA">
        <w:rPr>
          <w:sz w:val="24"/>
          <w:szCs w:val="24"/>
          <w:vertAlign w:val="subscript"/>
        </w:rPr>
        <w:t>5</w:t>
      </w:r>
      <w:r w:rsidRPr="00C708CA">
        <w:rPr>
          <w:sz w:val="24"/>
          <w:szCs w:val="24"/>
        </w:rPr>
        <w:t>Н</w:t>
      </w:r>
      <w:r w:rsidRPr="00C708CA">
        <w:rPr>
          <w:sz w:val="24"/>
          <w:szCs w:val="24"/>
          <w:vertAlign w:val="subscript"/>
        </w:rPr>
        <w:t>10</w:t>
      </w:r>
      <w:r w:rsidRPr="00C708CA">
        <w:rPr>
          <w:sz w:val="24"/>
          <w:szCs w:val="24"/>
        </w:rPr>
        <w:t>О</w:t>
      </w:r>
      <w:r w:rsidRPr="00C708CA">
        <w:rPr>
          <w:sz w:val="24"/>
          <w:szCs w:val="24"/>
          <w:vertAlign w:val="subscript"/>
        </w:rPr>
        <w:t>4</w:t>
      </w:r>
      <w:r w:rsidRPr="00C708CA">
        <w:rPr>
          <w:sz w:val="24"/>
          <w:szCs w:val="24"/>
        </w:rPr>
        <w:t xml:space="preserve"> и остатка фосфорной кислоты Н</w:t>
      </w:r>
      <w:r w:rsidRPr="00C708CA">
        <w:rPr>
          <w:sz w:val="24"/>
          <w:szCs w:val="24"/>
          <w:vertAlign w:val="subscript"/>
        </w:rPr>
        <w:t>3</w:t>
      </w:r>
      <w:r w:rsidRPr="00C708CA">
        <w:rPr>
          <w:sz w:val="24"/>
          <w:szCs w:val="24"/>
        </w:rPr>
        <w:t>РО</w:t>
      </w:r>
      <w:r w:rsidRPr="00C708CA">
        <w:rPr>
          <w:sz w:val="24"/>
          <w:szCs w:val="24"/>
          <w:vertAlign w:val="subscript"/>
        </w:rPr>
        <w:t>4</w:t>
      </w:r>
      <w:r w:rsidRPr="00C708CA">
        <w:rPr>
          <w:sz w:val="24"/>
          <w:szCs w:val="24"/>
        </w:rPr>
        <w:t>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 xml:space="preserve">2. Строение полинуклеотидной цепи ДНК: молекула ДНК состоит из двух полинуклеотидных цепочек, спирально скрученных одна относительно другой (как правило, представляют собой </w:t>
      </w:r>
      <w:proofErr w:type="spellStart"/>
      <w:r w:rsidRPr="00C708CA">
        <w:rPr>
          <w:sz w:val="24"/>
          <w:szCs w:val="24"/>
        </w:rPr>
        <w:t>двухцепочечные</w:t>
      </w:r>
      <w:proofErr w:type="spellEnd"/>
      <w:r w:rsidRPr="00C708CA">
        <w:rPr>
          <w:sz w:val="24"/>
          <w:szCs w:val="24"/>
        </w:rPr>
        <w:t xml:space="preserve"> молекулы).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3. Локализация в клетке ДНК: 99% находятся в хромосомах клеточного ядра, а также в митохондриях, хлоропластах.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4. Выполняемая функция в биосинтезе белка ДНК: хранение и передача генетической информации.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  <w:u w:val="single"/>
        </w:rPr>
        <w:t>Строение нуклеотида РНК: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 xml:space="preserve">1. Состоят из азотистых оснований: А и Г, У и </w:t>
      </w:r>
      <w:proofErr w:type="gramStart"/>
      <w:r w:rsidRPr="00C708CA">
        <w:rPr>
          <w:sz w:val="24"/>
          <w:szCs w:val="24"/>
        </w:rPr>
        <w:t>Ц</w:t>
      </w:r>
      <w:proofErr w:type="gramEnd"/>
      <w:r w:rsidRPr="00C708CA">
        <w:rPr>
          <w:sz w:val="24"/>
          <w:szCs w:val="24"/>
        </w:rPr>
        <w:t>, рибозы С</w:t>
      </w:r>
      <w:r w:rsidRPr="00C708CA">
        <w:rPr>
          <w:sz w:val="24"/>
          <w:szCs w:val="24"/>
          <w:vertAlign w:val="subscript"/>
        </w:rPr>
        <w:t>5</w:t>
      </w:r>
      <w:r w:rsidRPr="00C708CA">
        <w:rPr>
          <w:sz w:val="24"/>
          <w:szCs w:val="24"/>
        </w:rPr>
        <w:t>Н</w:t>
      </w:r>
      <w:r w:rsidRPr="00C708CA">
        <w:rPr>
          <w:sz w:val="24"/>
          <w:szCs w:val="24"/>
          <w:vertAlign w:val="subscript"/>
        </w:rPr>
        <w:t>10</w:t>
      </w:r>
      <w:r w:rsidRPr="00C708CA">
        <w:rPr>
          <w:sz w:val="24"/>
          <w:szCs w:val="24"/>
        </w:rPr>
        <w:t>О</w:t>
      </w:r>
      <w:r w:rsidRPr="00C708CA">
        <w:rPr>
          <w:sz w:val="24"/>
          <w:szCs w:val="24"/>
          <w:vertAlign w:val="subscript"/>
        </w:rPr>
        <w:t>5</w:t>
      </w:r>
      <w:r w:rsidRPr="00C708CA">
        <w:rPr>
          <w:sz w:val="24"/>
          <w:szCs w:val="24"/>
        </w:rPr>
        <w:t xml:space="preserve"> и остатка фосфорной кислоты Н</w:t>
      </w:r>
      <w:r w:rsidRPr="00C708CA">
        <w:rPr>
          <w:sz w:val="24"/>
          <w:szCs w:val="24"/>
          <w:vertAlign w:val="subscript"/>
        </w:rPr>
        <w:t>3</w:t>
      </w:r>
      <w:r w:rsidRPr="00C708CA">
        <w:rPr>
          <w:sz w:val="24"/>
          <w:szCs w:val="24"/>
        </w:rPr>
        <w:t>РО</w:t>
      </w:r>
      <w:r w:rsidRPr="00C708CA">
        <w:rPr>
          <w:sz w:val="24"/>
          <w:szCs w:val="24"/>
          <w:vertAlign w:val="subscript"/>
        </w:rPr>
        <w:t>4</w:t>
      </w:r>
      <w:r w:rsidRPr="00C708CA">
        <w:rPr>
          <w:sz w:val="24"/>
          <w:szCs w:val="24"/>
        </w:rPr>
        <w:t>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 xml:space="preserve">2. Строение полинуклеотидной цепи в случае РНК: имеют различное строение, в зависимости от вида, в большинстве случаев являются </w:t>
      </w:r>
      <w:proofErr w:type="spellStart"/>
      <w:r w:rsidRPr="00C708CA">
        <w:rPr>
          <w:sz w:val="24"/>
          <w:szCs w:val="24"/>
        </w:rPr>
        <w:t>одноцепочечными</w:t>
      </w:r>
      <w:proofErr w:type="spellEnd"/>
      <w:r w:rsidRPr="00C708CA">
        <w:rPr>
          <w:sz w:val="24"/>
          <w:szCs w:val="24"/>
        </w:rPr>
        <w:t xml:space="preserve"> молекулами.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3. Локализация в клетке РНК: входит в состав ядрышек, рибосом, митохондрий, пластид и цитоплазмы.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4. Выполняемая функция в биосинтезе белка в случае РНК: копирование генетической информации с участка ДНК, перенос её к месту синтеза белка, участвует в процессе синтеза белка.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rFonts w:eastAsia="Calibri"/>
          <w:b/>
          <w:sz w:val="24"/>
          <w:szCs w:val="24"/>
          <w:lang w:val="en-US"/>
        </w:rPr>
        <w:t>IV</w:t>
      </w:r>
      <w:r w:rsidRPr="00C708CA">
        <w:rPr>
          <w:rFonts w:eastAsia="Calibri"/>
          <w:b/>
          <w:sz w:val="24"/>
          <w:szCs w:val="24"/>
        </w:rPr>
        <w:t>.</w:t>
      </w:r>
      <w:r w:rsidRPr="00C708CA">
        <w:rPr>
          <w:rStyle w:val="apple-converted-space"/>
          <w:b/>
          <w:sz w:val="24"/>
          <w:szCs w:val="24"/>
          <w:shd w:val="clear" w:color="auto" w:fill="FFFFFF"/>
        </w:rPr>
        <w:t xml:space="preserve"> </w:t>
      </w:r>
      <w:r w:rsidRPr="00C708CA">
        <w:rPr>
          <w:b/>
          <w:bCs/>
          <w:sz w:val="24"/>
          <w:szCs w:val="24"/>
        </w:rPr>
        <w:t xml:space="preserve">Закрепление изученного материала </w:t>
      </w:r>
      <w:r w:rsidRPr="00C708CA">
        <w:rPr>
          <w:bCs/>
          <w:sz w:val="24"/>
          <w:szCs w:val="24"/>
        </w:rPr>
        <w:t>(2 мин).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bCs/>
          <w:sz w:val="24"/>
          <w:szCs w:val="24"/>
        </w:rPr>
        <w:t>1)</w:t>
      </w:r>
      <w:r w:rsidRPr="00C708CA">
        <w:rPr>
          <w:b/>
          <w:bCs/>
          <w:sz w:val="24"/>
          <w:szCs w:val="24"/>
        </w:rPr>
        <w:t xml:space="preserve">  </w:t>
      </w:r>
      <w:r w:rsidRPr="00C708CA">
        <w:rPr>
          <w:sz w:val="24"/>
          <w:szCs w:val="24"/>
        </w:rPr>
        <w:t>Какие кислоты называются нуклеиновыми?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2)  Какие виды нуклеиновых кислот вам известны? Приведите полные их названия. Чем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 xml:space="preserve">      обусловлено различие в названиях нуклеиновых кислот?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lastRenderedPageBreak/>
        <w:t>3)  Что такое нуклеотид?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4)  Перечислите 3 основные части любого нуклеотида.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5)  Назовите основные биологические функции ДНК и РНК.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proofErr w:type="gramStart"/>
      <w:r w:rsidRPr="00C708CA">
        <w:rPr>
          <w:rStyle w:val="apple-converted-space"/>
          <w:b/>
          <w:bCs/>
          <w:sz w:val="24"/>
          <w:szCs w:val="24"/>
          <w:lang w:val="en-US"/>
        </w:rPr>
        <w:t>V</w:t>
      </w:r>
      <w:r w:rsidRPr="00C708CA">
        <w:rPr>
          <w:rStyle w:val="apple-converted-space"/>
          <w:b/>
          <w:bCs/>
          <w:sz w:val="24"/>
          <w:szCs w:val="24"/>
        </w:rPr>
        <w:t xml:space="preserve">. </w:t>
      </w:r>
      <w:r w:rsidRPr="00C708CA">
        <w:rPr>
          <w:b/>
          <w:bCs/>
          <w:sz w:val="24"/>
          <w:szCs w:val="24"/>
          <w:shd w:val="clear" w:color="auto" w:fill="FFFFFF"/>
        </w:rPr>
        <w:t>Подведение итогов.</w:t>
      </w:r>
      <w:proofErr w:type="gramEnd"/>
      <w:r w:rsidRPr="00C708CA">
        <w:rPr>
          <w:b/>
          <w:bCs/>
          <w:sz w:val="24"/>
          <w:szCs w:val="24"/>
        </w:rPr>
        <w:t xml:space="preserve"> Рефлексия </w:t>
      </w:r>
      <w:r w:rsidRPr="00C708CA">
        <w:rPr>
          <w:bCs/>
          <w:sz w:val="24"/>
          <w:szCs w:val="24"/>
        </w:rPr>
        <w:t>(1 мин).</w:t>
      </w:r>
      <w:r w:rsidRPr="00C708CA">
        <w:rPr>
          <w:b/>
          <w:bCs/>
          <w:sz w:val="24"/>
          <w:szCs w:val="24"/>
        </w:rPr>
        <w:t xml:space="preserve"> 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1) Что нового узнали сегодня на уроке?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2) Что интересного?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3) Что вам показалось наиболее интересным?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4) Что больше всего запомнилось?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5) Что вызвало затруднение?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  <w:r w:rsidRPr="00C708CA">
        <w:rPr>
          <w:sz w:val="24"/>
          <w:szCs w:val="24"/>
        </w:rPr>
        <w:t>6) Что удивило?</w:t>
      </w:r>
    </w:p>
    <w:p w:rsidR="00BD2767" w:rsidRPr="00C708CA" w:rsidRDefault="00BD2767" w:rsidP="00C70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FA2076">
        <w:rPr>
          <w:rFonts w:ascii="Times New Roman" w:hAnsi="Times New Roman" w:cs="Times New Roman"/>
          <w:b/>
          <w:sz w:val="24"/>
          <w:szCs w:val="24"/>
        </w:rPr>
        <w:t>.</w:t>
      </w:r>
      <w:r w:rsidRPr="00C708CA">
        <w:rPr>
          <w:rFonts w:ascii="Times New Roman" w:hAnsi="Times New Roman" w:cs="Times New Roman"/>
          <w:b/>
          <w:sz w:val="24"/>
          <w:szCs w:val="24"/>
        </w:rPr>
        <w:t xml:space="preserve"> Домашнее задание </w:t>
      </w:r>
      <w:r w:rsidRPr="00C708CA">
        <w:rPr>
          <w:rFonts w:ascii="Times New Roman" w:hAnsi="Times New Roman" w:cs="Times New Roman"/>
          <w:sz w:val="24"/>
          <w:szCs w:val="24"/>
        </w:rPr>
        <w:t>(1 мин).</w:t>
      </w:r>
    </w:p>
    <w:p w:rsidR="00BD2767" w:rsidRPr="00C708CA" w:rsidRDefault="00BD2767" w:rsidP="00C708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8CA">
        <w:rPr>
          <w:rFonts w:ascii="Times New Roman" w:hAnsi="Times New Roman" w:cs="Times New Roman"/>
          <w:sz w:val="24"/>
          <w:szCs w:val="24"/>
        </w:rPr>
        <w:t xml:space="preserve">§ 39 – 40. </w:t>
      </w:r>
      <w:proofErr w:type="spellStart"/>
      <w:proofErr w:type="gramStart"/>
      <w:r w:rsidRPr="00C708CA">
        <w:rPr>
          <w:rFonts w:ascii="Times New Roman" w:hAnsi="Times New Roman" w:cs="Times New Roman"/>
          <w:sz w:val="24"/>
          <w:szCs w:val="24"/>
        </w:rPr>
        <w:t>упр</w:t>
      </w:r>
      <w:proofErr w:type="spellEnd"/>
      <w:proofErr w:type="gramEnd"/>
      <w:r w:rsidRPr="00C708CA">
        <w:rPr>
          <w:rFonts w:ascii="Times New Roman" w:hAnsi="Times New Roman" w:cs="Times New Roman"/>
          <w:sz w:val="24"/>
          <w:szCs w:val="24"/>
        </w:rPr>
        <w:t>: 1 – 8.</w:t>
      </w:r>
    </w:p>
    <w:p w:rsidR="00BD2767" w:rsidRPr="00C708CA" w:rsidRDefault="00BD2767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</w:p>
    <w:p w:rsidR="00BD2767" w:rsidRPr="00C708CA" w:rsidRDefault="00BD2767" w:rsidP="00C708C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2767" w:rsidRPr="00D474B8" w:rsidRDefault="00BD2767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74B8" w:rsidRPr="00D474B8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74B8" w:rsidRPr="004C510B" w:rsidRDefault="00D474B8" w:rsidP="00C708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10B" w:rsidRPr="00C708CA" w:rsidRDefault="004C510B" w:rsidP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</w:p>
    <w:p w:rsidR="00C708CA" w:rsidRPr="00C708CA" w:rsidRDefault="00C708CA">
      <w:pPr>
        <w:pStyle w:val="a4"/>
        <w:shd w:val="clear" w:color="auto" w:fill="FFFFFF"/>
        <w:spacing w:before="0" w:beforeAutospacing="0" w:after="0" w:afterAutospacing="0" w:line="240" w:lineRule="auto"/>
        <w:jc w:val="both"/>
        <w:rPr>
          <w:sz w:val="24"/>
          <w:szCs w:val="24"/>
        </w:rPr>
      </w:pPr>
    </w:p>
    <w:sectPr w:rsidR="00C708CA" w:rsidRPr="00C708CA" w:rsidSect="00C708CA">
      <w:pgSz w:w="11906" w:h="16838"/>
      <w:pgMar w:top="1134" w:right="851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D805CF"/>
    <w:multiLevelType w:val="multilevel"/>
    <w:tmpl w:val="F24E5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D84B0E"/>
    <w:multiLevelType w:val="hybridMultilevel"/>
    <w:tmpl w:val="5ADAD9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6C2258"/>
    <w:multiLevelType w:val="multilevel"/>
    <w:tmpl w:val="822C3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C56CF"/>
    <w:rsid w:val="0029363E"/>
    <w:rsid w:val="002A5367"/>
    <w:rsid w:val="004C510B"/>
    <w:rsid w:val="009C56CF"/>
    <w:rsid w:val="00BD2767"/>
    <w:rsid w:val="00BD5B0F"/>
    <w:rsid w:val="00C708CA"/>
    <w:rsid w:val="00D474B8"/>
    <w:rsid w:val="00E21E93"/>
    <w:rsid w:val="00FA2076"/>
    <w:rsid w:val="00FE3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6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E3BE0"/>
  </w:style>
  <w:style w:type="paragraph" w:styleId="a3">
    <w:name w:val="List Paragraph"/>
    <w:basedOn w:val="a"/>
    <w:uiPriority w:val="34"/>
    <w:qFormat/>
    <w:rsid w:val="00FE3BE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E3BE0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character" w:styleId="a5">
    <w:name w:val="Emphasis"/>
    <w:basedOn w:val="a0"/>
    <w:uiPriority w:val="20"/>
    <w:qFormat/>
    <w:rsid w:val="004C510B"/>
    <w:rPr>
      <w:i/>
      <w:iCs/>
    </w:rPr>
  </w:style>
  <w:style w:type="character" w:styleId="a6">
    <w:name w:val="Strong"/>
    <w:basedOn w:val="a0"/>
    <w:uiPriority w:val="22"/>
    <w:qFormat/>
    <w:rsid w:val="00D474B8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47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74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9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367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7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515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96225">
                              <w:marLeft w:val="0"/>
                              <w:marRight w:val="0"/>
                              <w:marTop w:val="63"/>
                              <w:marBottom w:val="63"/>
                              <w:divBdr>
                                <w:top w:val="single" w:sz="4" w:space="0" w:color="D1D1D1"/>
                                <w:left w:val="single" w:sz="4" w:space="0" w:color="D1D1D1"/>
                                <w:bottom w:val="single" w:sz="4" w:space="0" w:color="D1D1D1"/>
                                <w:right w:val="single" w:sz="4" w:space="0" w:color="D1D1D1"/>
                              </w:divBdr>
                              <w:divsChild>
                                <w:div w:id="584463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680879">
                                      <w:marLeft w:val="0"/>
                                      <w:marRight w:val="0"/>
                                      <w:marTop w:val="0"/>
                                      <w:marBottom w:val="1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179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7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25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0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02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89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974330">
                              <w:marLeft w:val="0"/>
                              <w:marRight w:val="0"/>
                              <w:marTop w:val="63"/>
                              <w:marBottom w:val="63"/>
                              <w:divBdr>
                                <w:top w:val="single" w:sz="4" w:space="0" w:color="D1D1D1"/>
                                <w:left w:val="single" w:sz="4" w:space="0" w:color="D1D1D1"/>
                                <w:bottom w:val="single" w:sz="4" w:space="0" w:color="D1D1D1"/>
                                <w:right w:val="single" w:sz="4" w:space="0" w:color="D1D1D1"/>
                              </w:divBdr>
                              <w:divsChild>
                                <w:div w:id="1320883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420119">
                                      <w:marLeft w:val="0"/>
                                      <w:marRight w:val="0"/>
                                      <w:marTop w:val="0"/>
                                      <w:marBottom w:val="1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023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4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36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13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20737">
                      <w:marLeft w:val="-188"/>
                      <w:marRight w:val="-18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329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5086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064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251046">
                                      <w:marLeft w:val="-188"/>
                                      <w:marRight w:val="-188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289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7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9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605876">
                      <w:marLeft w:val="-188"/>
                      <w:marRight w:val="-18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36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717779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159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079147">
                                      <w:marLeft w:val="-188"/>
                                      <w:marRight w:val="-188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324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546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8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4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01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902561">
                              <w:marLeft w:val="0"/>
                              <w:marRight w:val="0"/>
                              <w:marTop w:val="63"/>
                              <w:marBottom w:val="63"/>
                              <w:divBdr>
                                <w:top w:val="single" w:sz="4" w:space="0" w:color="D1D1D1"/>
                                <w:left w:val="single" w:sz="4" w:space="0" w:color="D1D1D1"/>
                                <w:bottom w:val="single" w:sz="4" w:space="0" w:color="D1D1D1"/>
                                <w:right w:val="single" w:sz="4" w:space="0" w:color="D1D1D1"/>
                              </w:divBdr>
                              <w:divsChild>
                                <w:div w:id="1248883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45626">
                                      <w:marLeft w:val="0"/>
                                      <w:marRight w:val="0"/>
                                      <w:marTop w:val="0"/>
                                      <w:marBottom w:val="1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93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7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62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199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580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096393">
                              <w:marLeft w:val="0"/>
                              <w:marRight w:val="0"/>
                              <w:marTop w:val="63"/>
                              <w:marBottom w:val="63"/>
                              <w:divBdr>
                                <w:top w:val="single" w:sz="4" w:space="0" w:color="D1D1D1"/>
                                <w:left w:val="single" w:sz="4" w:space="0" w:color="D1D1D1"/>
                                <w:bottom w:val="single" w:sz="4" w:space="0" w:color="D1D1D1"/>
                                <w:right w:val="single" w:sz="4" w:space="0" w:color="D1D1D1"/>
                              </w:divBdr>
                              <w:divsChild>
                                <w:div w:id="2107338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0046516">
                                      <w:marLeft w:val="0"/>
                                      <w:marRight w:val="0"/>
                                      <w:marTop w:val="0"/>
                                      <w:marBottom w:val="1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1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9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67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36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34525">
                      <w:marLeft w:val="-188"/>
                      <w:marRight w:val="-18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409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674423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359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538356">
                                      <w:marLeft w:val="-188"/>
                                      <w:marRight w:val="-188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5499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734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40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9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771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41268">
                              <w:marLeft w:val="0"/>
                              <w:marRight w:val="0"/>
                              <w:marTop w:val="63"/>
                              <w:marBottom w:val="63"/>
                              <w:divBdr>
                                <w:top w:val="single" w:sz="4" w:space="0" w:color="D1D1D1"/>
                                <w:left w:val="single" w:sz="4" w:space="0" w:color="D1D1D1"/>
                                <w:bottom w:val="single" w:sz="4" w:space="0" w:color="D1D1D1"/>
                                <w:right w:val="single" w:sz="4" w:space="0" w:color="D1D1D1"/>
                              </w:divBdr>
                              <w:divsChild>
                                <w:div w:id="778764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331132">
                                      <w:marLeft w:val="0"/>
                                      <w:marRight w:val="0"/>
                                      <w:marTop w:val="0"/>
                                      <w:marBottom w:val="1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sites.google.com/site/himulacom/zvonok-na-urok/10-klass---tretij-god-obucenia/urok-no58-ponatie-ob-azotsoderzasih-geterocikliceskih-soedineniah-cast-1/027.JPG?attredirects=0" TargetMode="External"/><Relationship Id="rId18" Type="http://schemas.openxmlformats.org/officeDocument/2006/relationships/image" Target="media/image7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sites.google.com/site/himulacom/zvonok-na-urok/10-klass---tretij-god-obucenia/urok-no58-ponatie-ob-azotsoderzasih-geterocikliceskih-soedineniah-cast-1/031.JPG?attredirects=0" TargetMode="External"/><Relationship Id="rId7" Type="http://schemas.openxmlformats.org/officeDocument/2006/relationships/hyperlink" Target="https://sites.google.com/site/himulacom/zvonok-na-urok/10-klass---tretij-god-obucenia/urok-no58-ponatie-ob-azotsoderzasih-geterocikliceskih-soedineniah-cast-1/013.JPG?attredirects=0" TargetMode="External"/><Relationship Id="rId12" Type="http://schemas.openxmlformats.org/officeDocument/2006/relationships/image" Target="media/image4.gif"/><Relationship Id="rId17" Type="http://schemas.openxmlformats.org/officeDocument/2006/relationships/hyperlink" Target="https://sites.google.com/site/himulacom/zvonok-na-urok/10-klass---tretij-god-obucenia/urok-no58-ponatie-ob-azotsoderzasih-geterocikliceskih-soedineniah-cast-1/029.JPG?attredirects=0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s://sites.google.com/site/himulacom/zvonok-na-urok/10-klass---tretij-god-obucenia/urok-no58-ponatie-ob-azotsoderzasih-geterocikliceskih-soedineniah-cast-1/n330.gif?attredirects=0" TargetMode="External"/><Relationship Id="rId24" Type="http://schemas.openxmlformats.org/officeDocument/2006/relationships/image" Target="media/image10.jpeg"/><Relationship Id="rId5" Type="http://schemas.openxmlformats.org/officeDocument/2006/relationships/hyperlink" Target="https://sites.google.com/site/himulacom/zvonok-na-urok/10-klass---tretij-god-obucenia/urok-no58-ponatie-ob-azotsoderzasih-geterocikliceskih-soedineniah-cast-1/Image1693.gif?attredirects=0" TargetMode="External"/><Relationship Id="rId15" Type="http://schemas.openxmlformats.org/officeDocument/2006/relationships/hyperlink" Target="https://sites.google.com/site/himulacom/zvonok-na-urok/10-klass---tretij-god-obucenia/urok-no58-ponatie-ob-azotsoderzasih-geterocikliceskih-soedineniah-cast-1/028.JPG?attredirects=0" TargetMode="External"/><Relationship Id="rId23" Type="http://schemas.openxmlformats.org/officeDocument/2006/relationships/hyperlink" Target="https://sites.google.com/site/himulacom/zvonok-na-urok/10-klass---tretij-god-obucenia/urok-no58-ponatie-ob-azotsoderzasih-geterocikliceskih-soedineniah-cast-1/032.JPG?attredirects=0" TargetMode="External"/><Relationship Id="rId10" Type="http://schemas.openxmlformats.org/officeDocument/2006/relationships/image" Target="media/image3.gif"/><Relationship Id="rId19" Type="http://schemas.openxmlformats.org/officeDocument/2006/relationships/hyperlink" Target="https://sites.google.com/site/himulacom/zvonok-na-urok/10-klass---tretij-god-obucenia/urok-no58-ponatie-ob-azotsoderzasih-geterocikliceskih-soedineniah-cast-1/030.JPG?attredirects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tes.google.com/site/himulacom/zvonok-na-urok/10-klass---tretij-god-obucenia/urok-no58-ponatie-ob-azotsoderzasih-geterocikliceskih-soedineniah-cast-1/Image1709.gif?attredirects=0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1658</Words>
  <Characters>9457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2017-02-28T10:29:00Z</dcterms:created>
  <dcterms:modified xsi:type="dcterms:W3CDTF">2017-02-28T10:29:00Z</dcterms:modified>
</cp:coreProperties>
</file>